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38" w:rsidRPr="00263838" w:rsidRDefault="00263838" w:rsidP="00263838">
      <w:pPr>
        <w:pStyle w:val="aa"/>
        <w:shd w:val="clear" w:color="auto" w:fill="F6F6F6"/>
        <w:spacing w:before="0" w:beforeAutospacing="0" w:after="0" w:afterAutospacing="0"/>
        <w:jc w:val="center"/>
        <w:rPr>
          <w:rStyle w:val="ab"/>
          <w:rFonts w:ascii="Verdana" w:hAnsi="Verdana"/>
          <w:color w:val="333333"/>
          <w:sz w:val="28"/>
          <w:szCs w:val="28"/>
        </w:rPr>
      </w:pPr>
      <w:r w:rsidRPr="00263838">
        <w:rPr>
          <w:rStyle w:val="ab"/>
          <w:rFonts w:ascii="Verdana" w:hAnsi="Verdana"/>
          <w:color w:val="333333"/>
          <w:sz w:val="28"/>
          <w:szCs w:val="28"/>
        </w:rPr>
        <w:t>Перечень контролирующих организаций.</w:t>
      </w:r>
    </w:p>
    <w:p w:rsidR="00263838" w:rsidRDefault="00263838" w:rsidP="005A67CA">
      <w:pPr>
        <w:pStyle w:val="aa"/>
        <w:shd w:val="clear" w:color="auto" w:fill="F6F6F6"/>
        <w:spacing w:before="0" w:beforeAutospacing="0" w:after="0" w:afterAutospacing="0"/>
        <w:rPr>
          <w:rStyle w:val="ab"/>
          <w:rFonts w:ascii="Verdana" w:hAnsi="Verdana"/>
          <w:color w:val="333333"/>
          <w:sz w:val="21"/>
          <w:szCs w:val="21"/>
        </w:rPr>
      </w:pPr>
    </w:p>
    <w:p w:rsidR="005A67CA" w:rsidRDefault="005A67CA" w:rsidP="005A67CA">
      <w:pPr>
        <w:pStyle w:val="aa"/>
        <w:shd w:val="clear" w:color="auto" w:fill="F6F6F6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b"/>
          <w:rFonts w:ascii="Verdana" w:hAnsi="Verdana"/>
          <w:color w:val="333333"/>
          <w:sz w:val="21"/>
          <w:szCs w:val="21"/>
        </w:rPr>
        <w:t xml:space="preserve"> </w:t>
      </w:r>
      <w:r w:rsidR="00263838">
        <w:rPr>
          <w:rStyle w:val="ab"/>
          <w:rFonts w:ascii="Verdana" w:hAnsi="Verdana"/>
          <w:color w:val="333333"/>
          <w:sz w:val="21"/>
          <w:szCs w:val="21"/>
        </w:rPr>
        <w:t>(</w:t>
      </w:r>
      <w:r>
        <w:rPr>
          <w:rStyle w:val="ab"/>
          <w:rFonts w:ascii="Verdana" w:hAnsi="Verdana"/>
          <w:color w:val="333333"/>
          <w:sz w:val="21"/>
          <w:szCs w:val="21"/>
        </w:rPr>
        <w:t xml:space="preserve">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</w:r>
      <w:r w:rsidR="00263838">
        <w:rPr>
          <w:rStyle w:val="ab"/>
          <w:rFonts w:ascii="Verdana" w:hAnsi="Verdana"/>
          <w:color w:val="333333"/>
          <w:sz w:val="21"/>
          <w:szCs w:val="21"/>
        </w:rPr>
        <w:t>).</w:t>
      </w:r>
    </w:p>
    <w:p w:rsidR="005A67CA" w:rsidRDefault="005A67CA" w:rsidP="005A67CA">
      <w:pPr>
        <w:pStyle w:val="aa"/>
        <w:shd w:val="clear" w:color="auto" w:fill="F6F6F6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</w:p>
    <w:p w:rsidR="005A67CA" w:rsidRDefault="005A67CA" w:rsidP="005A67CA">
      <w:pPr>
        <w:pStyle w:val="aa"/>
        <w:shd w:val="clear" w:color="auto" w:fill="F6F6F6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1. Орган, выдавший лицензию на медицинскую деятельность: Министерство здравоохранения Ростовской области, г. Ростов-на-Дону, ул. 1-й Конной армии, 33, тел.: 283-21-95, 242-42-14 (отдел лицензирования).</w:t>
      </w:r>
      <w:r>
        <w:rPr>
          <w:rFonts w:ascii="Verdana" w:hAnsi="Verdana"/>
          <w:color w:val="333333"/>
          <w:sz w:val="21"/>
          <w:szCs w:val="21"/>
        </w:rPr>
        <w:br/>
      </w:r>
    </w:p>
    <w:p w:rsidR="005A67CA" w:rsidRDefault="005A67CA" w:rsidP="005A67CA">
      <w:pPr>
        <w:pStyle w:val="aa"/>
        <w:shd w:val="clear" w:color="auto" w:fill="F6F6F6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2. Орган исполнительной власти субъекта Российской Федерации в сфере охраны здоровья граждан: Министерство здравоохранения Ростовской области, г. Ростов-на-Дону, ул. 1-й конной армии, 33, тел.: 242-41-09 (горячая линия).</w:t>
      </w:r>
      <w:r>
        <w:rPr>
          <w:rFonts w:ascii="Verdana" w:hAnsi="Verdana"/>
          <w:color w:val="333333"/>
          <w:sz w:val="21"/>
          <w:szCs w:val="21"/>
        </w:rPr>
        <w:br/>
      </w:r>
    </w:p>
    <w:p w:rsidR="005A67CA" w:rsidRDefault="005A67CA" w:rsidP="005A67CA">
      <w:pPr>
        <w:pStyle w:val="aa"/>
        <w:shd w:val="clear" w:color="auto" w:fill="F6F6F6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3. Территориальный орган Федеральной службы по надзору в сфере здравоохранения: Управление Росздравнадзора по Ростовской области, г. Ростов-на-Дону, ул. Ченцова, 71/63б, тел.: 286-98-11.</w:t>
      </w:r>
      <w:r>
        <w:rPr>
          <w:rFonts w:ascii="Verdana" w:hAnsi="Verdana"/>
          <w:color w:val="333333"/>
          <w:sz w:val="21"/>
          <w:szCs w:val="21"/>
        </w:rPr>
        <w:br/>
      </w:r>
    </w:p>
    <w:p w:rsidR="005A67CA" w:rsidRDefault="005A67CA" w:rsidP="005A67CA">
      <w:pPr>
        <w:pStyle w:val="aa"/>
        <w:shd w:val="clear" w:color="auto" w:fill="F6F6F6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4. Территориальный орган Федеральной службы по надзору в сфере защиты прав потребителей и благополучия человека: Управление федеральной службы по надзору в сфере защиты прав потребителей и благополучия человека по Ростовской области, г. Ростов-на-Дону, ул. 18- линия, 17, тел.: 251-05-92.</w:t>
      </w:r>
    </w:p>
    <w:p w:rsidR="00C94151" w:rsidRPr="005A67CA" w:rsidRDefault="00C94151" w:rsidP="005F5129">
      <w:pPr>
        <w:jc w:val="center"/>
        <w:rPr>
          <w:b/>
          <w:sz w:val="16"/>
          <w:szCs w:val="16"/>
        </w:rPr>
      </w:pPr>
    </w:p>
    <w:sectPr w:rsidR="00C94151" w:rsidRPr="005A67CA" w:rsidSect="005E5B1D">
      <w:footerReference w:type="default" r:id="rId7"/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43" w:rsidRDefault="006A7343" w:rsidP="00D82B5D">
      <w:r>
        <w:separator/>
      </w:r>
    </w:p>
  </w:endnote>
  <w:endnote w:type="continuationSeparator" w:id="1">
    <w:p w:rsidR="006A7343" w:rsidRDefault="006A7343" w:rsidP="00D8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5D" w:rsidRDefault="009D278A">
    <w:pPr>
      <w:pStyle w:val="a8"/>
      <w:jc w:val="right"/>
    </w:pPr>
    <w:fldSimple w:instr=" PAGE   \* MERGEFORMAT ">
      <w:r w:rsidR="00B72B92">
        <w:rPr>
          <w:noProof/>
        </w:rPr>
        <w:t>1</w:t>
      </w:r>
    </w:fldSimple>
  </w:p>
  <w:p w:rsidR="00D82B5D" w:rsidRDefault="00D82B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43" w:rsidRDefault="006A7343" w:rsidP="00D82B5D">
      <w:r>
        <w:separator/>
      </w:r>
    </w:p>
  </w:footnote>
  <w:footnote w:type="continuationSeparator" w:id="1">
    <w:p w:rsidR="006A7343" w:rsidRDefault="006A7343" w:rsidP="00D82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D63"/>
    <w:multiLevelType w:val="hybridMultilevel"/>
    <w:tmpl w:val="FD3EBCFA"/>
    <w:lvl w:ilvl="0" w:tplc="16668A7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151"/>
    <w:rsid w:val="000072D7"/>
    <w:rsid w:val="00022B28"/>
    <w:rsid w:val="00057D16"/>
    <w:rsid w:val="0009332A"/>
    <w:rsid w:val="000B4E4F"/>
    <w:rsid w:val="000C113B"/>
    <w:rsid w:val="00116D0A"/>
    <w:rsid w:val="00146844"/>
    <w:rsid w:val="00151A19"/>
    <w:rsid w:val="00160991"/>
    <w:rsid w:val="001869B8"/>
    <w:rsid w:val="0019029A"/>
    <w:rsid w:val="001A1579"/>
    <w:rsid w:val="001B23F4"/>
    <w:rsid w:val="001F6F35"/>
    <w:rsid w:val="00211982"/>
    <w:rsid w:val="00221470"/>
    <w:rsid w:val="00263838"/>
    <w:rsid w:val="00266C32"/>
    <w:rsid w:val="00290221"/>
    <w:rsid w:val="00291698"/>
    <w:rsid w:val="002A0645"/>
    <w:rsid w:val="002C159B"/>
    <w:rsid w:val="002E2D5C"/>
    <w:rsid w:val="00300B45"/>
    <w:rsid w:val="0030200B"/>
    <w:rsid w:val="0033683F"/>
    <w:rsid w:val="00396CA1"/>
    <w:rsid w:val="003B7694"/>
    <w:rsid w:val="003E1D55"/>
    <w:rsid w:val="00422066"/>
    <w:rsid w:val="0047730A"/>
    <w:rsid w:val="00513C65"/>
    <w:rsid w:val="0051553F"/>
    <w:rsid w:val="00586BA7"/>
    <w:rsid w:val="005A67CA"/>
    <w:rsid w:val="005E5B1D"/>
    <w:rsid w:val="005F5129"/>
    <w:rsid w:val="005F6AD7"/>
    <w:rsid w:val="00625CAA"/>
    <w:rsid w:val="00644FBE"/>
    <w:rsid w:val="00645A77"/>
    <w:rsid w:val="00650C9E"/>
    <w:rsid w:val="006564DC"/>
    <w:rsid w:val="00656727"/>
    <w:rsid w:val="006635CD"/>
    <w:rsid w:val="006712DE"/>
    <w:rsid w:val="0068471B"/>
    <w:rsid w:val="006877F3"/>
    <w:rsid w:val="006906B1"/>
    <w:rsid w:val="006A7343"/>
    <w:rsid w:val="00703BB1"/>
    <w:rsid w:val="00706119"/>
    <w:rsid w:val="0070698B"/>
    <w:rsid w:val="007350B6"/>
    <w:rsid w:val="00774BA5"/>
    <w:rsid w:val="007B5021"/>
    <w:rsid w:val="00802605"/>
    <w:rsid w:val="00814F6B"/>
    <w:rsid w:val="0082794F"/>
    <w:rsid w:val="0083369A"/>
    <w:rsid w:val="0086244F"/>
    <w:rsid w:val="0086300F"/>
    <w:rsid w:val="00891926"/>
    <w:rsid w:val="00897708"/>
    <w:rsid w:val="008A1971"/>
    <w:rsid w:val="008B1C45"/>
    <w:rsid w:val="008E0CA0"/>
    <w:rsid w:val="00910C86"/>
    <w:rsid w:val="009D278A"/>
    <w:rsid w:val="009E26FC"/>
    <w:rsid w:val="009E3F5B"/>
    <w:rsid w:val="00A2587D"/>
    <w:rsid w:val="00A2615F"/>
    <w:rsid w:val="00A7125F"/>
    <w:rsid w:val="00A7726D"/>
    <w:rsid w:val="00A9149D"/>
    <w:rsid w:val="00A92957"/>
    <w:rsid w:val="00AB7938"/>
    <w:rsid w:val="00AC528D"/>
    <w:rsid w:val="00AC5FB0"/>
    <w:rsid w:val="00AF6595"/>
    <w:rsid w:val="00B019B1"/>
    <w:rsid w:val="00B03D74"/>
    <w:rsid w:val="00B14AF8"/>
    <w:rsid w:val="00B42F25"/>
    <w:rsid w:val="00B640B8"/>
    <w:rsid w:val="00B72B92"/>
    <w:rsid w:val="00B84A73"/>
    <w:rsid w:val="00B97F3F"/>
    <w:rsid w:val="00BA5885"/>
    <w:rsid w:val="00BB018B"/>
    <w:rsid w:val="00BC7353"/>
    <w:rsid w:val="00C11B9A"/>
    <w:rsid w:val="00C13789"/>
    <w:rsid w:val="00C275DD"/>
    <w:rsid w:val="00C94151"/>
    <w:rsid w:val="00CF10BB"/>
    <w:rsid w:val="00D13B3A"/>
    <w:rsid w:val="00D31FFC"/>
    <w:rsid w:val="00D51CD7"/>
    <w:rsid w:val="00D82B5D"/>
    <w:rsid w:val="00D96992"/>
    <w:rsid w:val="00DB6A63"/>
    <w:rsid w:val="00DD1C93"/>
    <w:rsid w:val="00E05711"/>
    <w:rsid w:val="00E07797"/>
    <w:rsid w:val="00E15597"/>
    <w:rsid w:val="00E22DB1"/>
    <w:rsid w:val="00E23D2D"/>
    <w:rsid w:val="00E87383"/>
    <w:rsid w:val="00EB09EC"/>
    <w:rsid w:val="00EC6995"/>
    <w:rsid w:val="00F0512A"/>
    <w:rsid w:val="00F11232"/>
    <w:rsid w:val="00F425F6"/>
    <w:rsid w:val="00F55DBC"/>
    <w:rsid w:val="00F742B5"/>
    <w:rsid w:val="00F7693F"/>
    <w:rsid w:val="00FB5636"/>
    <w:rsid w:val="00FC2987"/>
    <w:rsid w:val="00FD40C2"/>
    <w:rsid w:val="00FD46C7"/>
    <w:rsid w:val="00FE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597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B7938"/>
    <w:pPr>
      <w:jc w:val="center"/>
    </w:pPr>
    <w:rPr>
      <w:b/>
      <w:szCs w:val="20"/>
    </w:rPr>
  </w:style>
  <w:style w:type="character" w:styleId="a5">
    <w:name w:val="Hyperlink"/>
    <w:basedOn w:val="a0"/>
    <w:rsid w:val="00E22DB1"/>
    <w:rPr>
      <w:color w:val="0000FF"/>
      <w:u w:val="single"/>
    </w:rPr>
  </w:style>
  <w:style w:type="paragraph" w:styleId="a6">
    <w:name w:val="header"/>
    <w:basedOn w:val="a"/>
    <w:link w:val="a7"/>
    <w:rsid w:val="00D82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2B5D"/>
    <w:rPr>
      <w:sz w:val="24"/>
      <w:szCs w:val="24"/>
    </w:rPr>
  </w:style>
  <w:style w:type="paragraph" w:styleId="a8">
    <w:name w:val="footer"/>
    <w:basedOn w:val="a"/>
    <w:link w:val="a9"/>
    <w:uiPriority w:val="99"/>
    <w:rsid w:val="00D82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B5D"/>
    <w:rPr>
      <w:sz w:val="24"/>
      <w:szCs w:val="24"/>
    </w:rPr>
  </w:style>
  <w:style w:type="paragraph" w:styleId="aa">
    <w:name w:val="Normal (Web)"/>
    <w:basedOn w:val="a"/>
    <w:uiPriority w:val="99"/>
    <w:unhideWhenUsed/>
    <w:rsid w:val="005A67C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A6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А Л О Н        К Р А С О Т Ы</vt:lpstr>
    </vt:vector>
  </TitlesOfParts>
  <Company>AAA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А Л О Н        К Р А С О Т Ы</dc:title>
  <dc:creator>Evdokimova</dc:creator>
  <cp:lastModifiedBy>pisanko</cp:lastModifiedBy>
  <cp:revision>3</cp:revision>
  <cp:lastPrinted>2011-11-10T08:34:00Z</cp:lastPrinted>
  <dcterms:created xsi:type="dcterms:W3CDTF">2016-11-08T11:37:00Z</dcterms:created>
  <dcterms:modified xsi:type="dcterms:W3CDTF">2016-11-08T11:49:00Z</dcterms:modified>
</cp:coreProperties>
</file>